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62C" w:rsidRPr="006C5490" w:rsidRDefault="00D3062C">
      <w:pPr>
        <w:overflowPunct/>
        <w:spacing w:after="0" w:line="240" w:lineRule="auto"/>
        <w:rPr>
          <w:rFonts w:cstheme="minorBidi"/>
          <w:b/>
          <w:color w:val="auto"/>
          <w:kern w:val="0"/>
          <w:sz w:val="36"/>
          <w:szCs w:val="36"/>
        </w:rPr>
        <w:sectPr w:rsidR="00D3062C" w:rsidRPr="006C5490" w:rsidSect="008179F1">
          <w:headerReference w:type="default" r:id="rId7"/>
          <w:footerReference w:type="default" r:id="rId8"/>
          <w:headerReference w:type="first" r:id="rId9"/>
          <w:pgSz w:w="12240" w:h="15840"/>
          <w:pgMar w:top="1440" w:right="1440" w:bottom="1440" w:left="1440" w:header="720" w:footer="720" w:gutter="0"/>
          <w:cols w:space="720"/>
          <w:noEndnote/>
          <w:titlePg/>
          <w:docGrid w:linePitch="272"/>
        </w:sectPr>
      </w:pPr>
    </w:p>
    <w:p w:rsidR="00C53BA9" w:rsidRPr="00ED3204" w:rsidRDefault="00C53BA9" w:rsidP="00ED3204">
      <w:pPr>
        <w:rPr>
          <w:sz w:val="40"/>
          <w:szCs w:val="40"/>
        </w:rPr>
      </w:pPr>
      <w:r w:rsidRPr="00ED3204">
        <w:rPr>
          <w:sz w:val="40"/>
          <w:szCs w:val="40"/>
        </w:rPr>
        <w:t>Skills and Experience</w:t>
      </w:r>
    </w:p>
    <w:tbl>
      <w:tblPr>
        <w:tblpPr w:leftFromText="180" w:rightFromText="180" w:vertAnchor="text" w:horzAnchor="margin" w:tblpY="1888"/>
        <w:tblW w:w="9820" w:type="dxa"/>
        <w:tblLayout w:type="fixed"/>
        <w:tblCellMar>
          <w:left w:w="0" w:type="dxa"/>
          <w:right w:w="0" w:type="dxa"/>
        </w:tblCellMar>
        <w:tblLook w:val="0000" w:firstRow="0" w:lastRow="0" w:firstColumn="0" w:lastColumn="0" w:noHBand="0" w:noVBand="0"/>
      </w:tblPr>
      <w:tblGrid>
        <w:gridCol w:w="3880"/>
        <w:gridCol w:w="5940"/>
      </w:tblGrid>
      <w:tr w:rsidR="00ED3204" w:rsidTr="008179F1">
        <w:trPr>
          <w:trHeight w:val="226"/>
        </w:trPr>
        <w:tc>
          <w:tcPr>
            <w:tcW w:w="3880" w:type="dxa"/>
            <w:tcBorders>
              <w:top w:val="single" w:sz="8" w:space="0" w:color="auto"/>
              <w:left w:val="single" w:sz="8" w:space="0" w:color="auto"/>
              <w:bottom w:val="single" w:sz="8" w:space="0" w:color="auto"/>
              <w:right w:val="single" w:sz="8" w:space="0" w:color="auto"/>
            </w:tcBorders>
          </w:tcPr>
          <w:p w:rsidR="006C5490" w:rsidRPr="00C53BA9" w:rsidRDefault="00ED3204" w:rsidP="00ED3204">
            <w:pPr>
              <w:spacing w:after="0" w:line="240" w:lineRule="auto"/>
              <w:rPr>
                <w:rFonts w:cs="Times New Roman"/>
                <w:color w:val="auto"/>
                <w:kern w:val="0"/>
                <w:sz w:val="24"/>
                <w:szCs w:val="24"/>
              </w:rPr>
            </w:pPr>
            <w:r>
              <w:rPr>
                <w:b/>
                <w:bCs/>
                <w:sz w:val="24"/>
                <w:szCs w:val="24"/>
              </w:rPr>
              <w:t>Queen’s Learning Outcomes*</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spacing w:after="0" w:line="240" w:lineRule="auto"/>
              <w:rPr>
                <w:rFonts w:cs="Times New Roman"/>
                <w:color w:val="auto"/>
                <w:kern w:val="0"/>
                <w:sz w:val="24"/>
                <w:szCs w:val="24"/>
              </w:rPr>
            </w:pPr>
            <w:r>
              <w:rPr>
                <w:b/>
                <w:bCs/>
                <w:sz w:val="24"/>
                <w:szCs w:val="24"/>
              </w:rPr>
              <w:t>Stories that show you have this skill</w:t>
            </w:r>
          </w:p>
        </w:tc>
      </w:tr>
      <w:tr w:rsidR="00ED3204" w:rsidTr="008179F1">
        <w:trPr>
          <w:trHeight w:val="1663"/>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Knowledge and Intellectual Capacities</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Knowledge in area of specialization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Creative Thinking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Problem Solving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Critical Thinking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Quantitative Literacy </w:t>
            </w:r>
          </w:p>
          <w:p w:rsidR="006C5490" w:rsidRDefault="006C5490" w:rsidP="00ED3204">
            <w:pPr>
              <w:pStyle w:val="Default"/>
              <w:widowControl/>
              <w:spacing w:line="240" w:lineRule="auto"/>
              <w:rPr>
                <w:sz w:val="20"/>
                <w:szCs w:val="20"/>
              </w:rPr>
            </w:pPr>
            <w:r>
              <w:rPr>
                <w:noProof/>
              </w:rPr>
              <w:t>□</w:t>
            </w:r>
            <w:r>
              <w:t xml:space="preserve"> </w:t>
            </w:r>
            <w:r>
              <w:rPr>
                <w:sz w:val="20"/>
                <w:szCs w:val="20"/>
              </w:rPr>
              <w:t>Information Literacy</w:t>
            </w:r>
          </w:p>
          <w:p w:rsidR="006C5490" w:rsidRPr="00C53BA9" w:rsidRDefault="006C5490" w:rsidP="00ED3204">
            <w:pPr>
              <w:pStyle w:val="Default"/>
              <w:widowControl/>
              <w:spacing w:line="240" w:lineRule="auto"/>
              <w:rPr>
                <w:rFonts w:cs="Times New Roman"/>
                <w:color w:val="auto"/>
                <w:kern w:val="0"/>
              </w:rPr>
            </w:pPr>
            <w:r>
              <w:rPr>
                <w:noProof/>
              </w:rPr>
              <w:t>□</w:t>
            </w:r>
            <w:r>
              <w:t xml:space="preserve"> </w:t>
            </w:r>
            <w:r>
              <w:rPr>
                <w:sz w:val="20"/>
                <w:szCs w:val="20"/>
              </w:rPr>
              <w:t>Other: _______________________</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pStyle w:val="Default"/>
              <w:widowControl/>
              <w:spacing w:line="240" w:lineRule="auto"/>
              <w:rPr>
                <w:rFonts w:cs="Times New Roman"/>
                <w:color w:val="auto"/>
                <w:kern w:val="0"/>
              </w:rPr>
            </w:pPr>
          </w:p>
        </w:tc>
      </w:tr>
      <w:tr w:rsidR="00ED3204" w:rsidTr="008179F1">
        <w:trPr>
          <w:trHeight w:val="1247"/>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Research-Focus,</w:t>
            </w:r>
            <w:r>
              <w:rPr>
                <w:sz w:val="23"/>
                <w:szCs w:val="23"/>
              </w:rPr>
              <w:t xml:space="preserve"> </w:t>
            </w:r>
            <w:r>
              <w:rPr>
                <w:b/>
                <w:bCs/>
                <w:sz w:val="23"/>
                <w:szCs w:val="23"/>
              </w:rPr>
              <w:t>Practice-Orientation</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Foundations for lifelong learning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Application of knowledge </w:t>
            </w:r>
          </w:p>
          <w:p w:rsidR="006C5490" w:rsidRDefault="006C5490" w:rsidP="00ED3204">
            <w:pPr>
              <w:pStyle w:val="Default"/>
              <w:widowControl/>
              <w:spacing w:line="240" w:lineRule="auto"/>
              <w:rPr>
                <w:sz w:val="20"/>
                <w:szCs w:val="20"/>
              </w:rPr>
            </w:pPr>
            <w:r>
              <w:rPr>
                <w:noProof/>
              </w:rPr>
              <w:t>□</w:t>
            </w:r>
            <w:r>
              <w:t xml:space="preserve"> </w:t>
            </w:r>
            <w:r>
              <w:rPr>
                <w:sz w:val="20"/>
                <w:szCs w:val="20"/>
              </w:rPr>
              <w:t xml:space="preserve">Knowledge Creation and Dissemination </w:t>
            </w:r>
          </w:p>
          <w:p w:rsidR="006C5490" w:rsidRDefault="006C5490" w:rsidP="00ED3204">
            <w:pPr>
              <w:pStyle w:val="Default"/>
              <w:widowControl/>
              <w:spacing w:line="240" w:lineRule="auto"/>
            </w:pPr>
            <w:r>
              <w:rPr>
                <w:noProof/>
              </w:rPr>
              <w:t>□</w:t>
            </w:r>
            <w:r>
              <w:t xml:space="preserve"> </w:t>
            </w:r>
            <w:r>
              <w:rPr>
                <w:sz w:val="20"/>
                <w:szCs w:val="20"/>
              </w:rPr>
              <w:t>Inquiry &amp; Analysis</w:t>
            </w:r>
          </w:p>
          <w:p w:rsidR="006C5490" w:rsidRPr="00C53BA9" w:rsidRDefault="006C5490" w:rsidP="00ED3204">
            <w:pPr>
              <w:pStyle w:val="Default"/>
              <w:widowControl/>
              <w:spacing w:line="240" w:lineRule="auto"/>
              <w:rPr>
                <w:rFonts w:cs="Times New Roman"/>
                <w:color w:val="auto"/>
                <w:kern w:val="0"/>
              </w:rPr>
            </w:pPr>
            <w:r>
              <w:rPr>
                <w:noProof/>
              </w:rPr>
              <w:t>□</w:t>
            </w:r>
            <w:r>
              <w:t xml:space="preserve"> </w:t>
            </w:r>
            <w:r>
              <w:rPr>
                <w:sz w:val="20"/>
                <w:szCs w:val="20"/>
              </w:rPr>
              <w:t>Other: _______________________</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spacing w:after="0" w:line="240" w:lineRule="auto"/>
              <w:rPr>
                <w:rFonts w:cs="Times New Roman"/>
                <w:color w:val="auto"/>
                <w:kern w:val="0"/>
                <w:sz w:val="24"/>
                <w:szCs w:val="24"/>
              </w:rPr>
            </w:pPr>
          </w:p>
        </w:tc>
      </w:tr>
      <w:tr w:rsidR="00ED3204" w:rsidTr="008179F1">
        <w:trPr>
          <w:trHeight w:val="1247"/>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Leadership</w:t>
            </w:r>
          </w:p>
          <w:p w:rsidR="006C5490" w:rsidRDefault="006C5490" w:rsidP="00ED3204">
            <w:pPr>
              <w:pStyle w:val="Default"/>
              <w:widowControl/>
              <w:spacing w:line="240" w:lineRule="auto"/>
              <w:rPr>
                <w:sz w:val="20"/>
                <w:szCs w:val="20"/>
              </w:rPr>
            </w:pPr>
            <w:r>
              <w:rPr>
                <w:noProof/>
              </w:rPr>
              <w:t>□</w:t>
            </w:r>
            <w:r>
              <w:t xml:space="preserve"> </w:t>
            </w:r>
            <w:r>
              <w:rPr>
                <w:sz w:val="20"/>
                <w:szCs w:val="20"/>
              </w:rPr>
              <w:t>Initiative &amp; Persistence</w:t>
            </w:r>
          </w:p>
          <w:p w:rsidR="006C5490" w:rsidRDefault="006C5490" w:rsidP="00ED3204">
            <w:pPr>
              <w:pStyle w:val="Default"/>
              <w:widowControl/>
              <w:spacing w:line="240" w:lineRule="auto"/>
              <w:rPr>
                <w:sz w:val="20"/>
                <w:szCs w:val="20"/>
              </w:rPr>
            </w:pPr>
            <w:r>
              <w:rPr>
                <w:noProof/>
              </w:rPr>
              <w:t>□</w:t>
            </w:r>
            <w:r>
              <w:t xml:space="preserve"> </w:t>
            </w:r>
            <w:r>
              <w:rPr>
                <w:sz w:val="20"/>
                <w:szCs w:val="20"/>
              </w:rPr>
              <w:t>Nurturing Self &amp; Others</w:t>
            </w:r>
          </w:p>
          <w:p w:rsidR="006C5490" w:rsidRDefault="006C5490" w:rsidP="00ED3204">
            <w:pPr>
              <w:pStyle w:val="Default"/>
              <w:widowControl/>
              <w:spacing w:line="240" w:lineRule="auto"/>
            </w:pPr>
            <w:r>
              <w:rPr>
                <w:noProof/>
              </w:rPr>
              <w:t>□</w:t>
            </w:r>
            <w:r>
              <w:t xml:space="preserve"> </w:t>
            </w:r>
            <w:r>
              <w:rPr>
                <w:sz w:val="20"/>
                <w:szCs w:val="20"/>
              </w:rPr>
              <w:t>Integrity &amp; Social Responsibility</w:t>
            </w:r>
          </w:p>
          <w:p w:rsidR="006C5490" w:rsidRPr="00C53BA9" w:rsidRDefault="006C5490" w:rsidP="00ED3204">
            <w:pPr>
              <w:pStyle w:val="Default"/>
              <w:widowControl/>
              <w:spacing w:line="240" w:lineRule="auto"/>
              <w:rPr>
                <w:rFonts w:cs="Times New Roman"/>
                <w:color w:val="auto"/>
                <w:kern w:val="0"/>
              </w:rPr>
            </w:pPr>
            <w:r>
              <w:rPr>
                <w:noProof/>
              </w:rPr>
              <w:t>□</w:t>
            </w:r>
            <w:r>
              <w:t xml:space="preserve"> </w:t>
            </w:r>
            <w:r>
              <w:rPr>
                <w:sz w:val="20"/>
                <w:szCs w:val="20"/>
              </w:rPr>
              <w:t>Other: _______________________</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pStyle w:val="Default"/>
              <w:widowControl/>
              <w:spacing w:line="240" w:lineRule="auto"/>
              <w:rPr>
                <w:rFonts w:cs="Times New Roman"/>
                <w:color w:val="auto"/>
                <w:kern w:val="0"/>
              </w:rPr>
            </w:pPr>
          </w:p>
        </w:tc>
      </w:tr>
      <w:tr w:rsidR="00ED3204" w:rsidTr="008179F1">
        <w:trPr>
          <w:trHeight w:val="1247"/>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Interpersonal Capacities</w:t>
            </w:r>
          </w:p>
          <w:p w:rsidR="006C5490" w:rsidRDefault="006C5490" w:rsidP="00ED3204">
            <w:pPr>
              <w:pStyle w:val="Default"/>
              <w:widowControl/>
              <w:spacing w:line="240" w:lineRule="auto"/>
              <w:rPr>
                <w:sz w:val="20"/>
                <w:szCs w:val="20"/>
              </w:rPr>
            </w:pPr>
            <w:r>
              <w:rPr>
                <w:noProof/>
              </w:rPr>
              <w:t>□</w:t>
            </w:r>
            <w:r>
              <w:t xml:space="preserve"> </w:t>
            </w:r>
            <w:r>
              <w:rPr>
                <w:sz w:val="20"/>
                <w:szCs w:val="20"/>
              </w:rPr>
              <w:t>Collaboration</w:t>
            </w:r>
          </w:p>
          <w:p w:rsidR="006C5490" w:rsidRDefault="006C5490" w:rsidP="00ED3204">
            <w:pPr>
              <w:pStyle w:val="Default"/>
              <w:widowControl/>
              <w:spacing w:line="240" w:lineRule="auto"/>
              <w:rPr>
                <w:sz w:val="20"/>
                <w:szCs w:val="20"/>
              </w:rPr>
            </w:pPr>
            <w:r>
              <w:rPr>
                <w:noProof/>
              </w:rPr>
              <w:t>□</w:t>
            </w:r>
            <w:r>
              <w:t xml:space="preserve"> </w:t>
            </w:r>
            <w:r>
              <w:rPr>
                <w:sz w:val="20"/>
                <w:szCs w:val="20"/>
              </w:rPr>
              <w:t>Written &amp; Oral Communication</w:t>
            </w:r>
          </w:p>
          <w:p w:rsidR="006C5490" w:rsidRDefault="006C5490" w:rsidP="00ED3204">
            <w:pPr>
              <w:pStyle w:val="Default"/>
              <w:widowControl/>
              <w:spacing w:line="240" w:lineRule="auto"/>
            </w:pPr>
            <w:r>
              <w:rPr>
                <w:noProof/>
              </w:rPr>
              <w:t>□</w:t>
            </w:r>
            <w:r>
              <w:t xml:space="preserve"> </w:t>
            </w:r>
            <w:r>
              <w:rPr>
                <w:sz w:val="20"/>
                <w:szCs w:val="20"/>
              </w:rPr>
              <w:t>Digital Literacies</w:t>
            </w:r>
          </w:p>
          <w:p w:rsidR="006C5490" w:rsidRPr="00C53BA9" w:rsidRDefault="006C5490" w:rsidP="00ED3204">
            <w:pPr>
              <w:pStyle w:val="Default"/>
              <w:widowControl/>
              <w:spacing w:line="240" w:lineRule="auto"/>
              <w:rPr>
                <w:rFonts w:cs="Times New Roman"/>
                <w:color w:val="auto"/>
                <w:kern w:val="0"/>
              </w:rPr>
            </w:pPr>
            <w:r>
              <w:rPr>
                <w:noProof/>
              </w:rPr>
              <w:t>□</w:t>
            </w:r>
            <w:r>
              <w:t xml:space="preserve"> </w:t>
            </w:r>
            <w:r>
              <w:rPr>
                <w:sz w:val="20"/>
                <w:szCs w:val="20"/>
              </w:rPr>
              <w:t>Other: _______________________</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pStyle w:val="Default"/>
              <w:widowControl/>
              <w:spacing w:line="240" w:lineRule="auto"/>
              <w:rPr>
                <w:rFonts w:cs="Times New Roman"/>
                <w:color w:val="auto"/>
                <w:kern w:val="0"/>
              </w:rPr>
            </w:pPr>
          </w:p>
        </w:tc>
      </w:tr>
      <w:tr w:rsidR="00ED3204" w:rsidTr="008179F1">
        <w:trPr>
          <w:trHeight w:val="1450"/>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Personal Capacities</w:t>
            </w:r>
          </w:p>
          <w:p w:rsidR="006C5490" w:rsidRDefault="006C5490" w:rsidP="00ED3204">
            <w:pPr>
              <w:pStyle w:val="Default"/>
              <w:widowControl/>
              <w:spacing w:line="240" w:lineRule="auto"/>
              <w:rPr>
                <w:sz w:val="20"/>
                <w:szCs w:val="20"/>
              </w:rPr>
            </w:pPr>
            <w:r>
              <w:rPr>
                <w:noProof/>
              </w:rPr>
              <w:t>□</w:t>
            </w:r>
            <w:r>
              <w:t xml:space="preserve"> </w:t>
            </w:r>
            <w:r>
              <w:rPr>
                <w:sz w:val="20"/>
                <w:szCs w:val="20"/>
              </w:rPr>
              <w:t>Self-Management</w:t>
            </w:r>
          </w:p>
          <w:p w:rsidR="006C5490" w:rsidRDefault="006C5490" w:rsidP="00ED3204">
            <w:pPr>
              <w:pStyle w:val="Default"/>
              <w:widowControl/>
              <w:spacing w:line="240" w:lineRule="auto"/>
              <w:rPr>
                <w:sz w:val="20"/>
                <w:szCs w:val="20"/>
              </w:rPr>
            </w:pPr>
            <w:r>
              <w:rPr>
                <w:noProof/>
              </w:rPr>
              <w:t>□</w:t>
            </w:r>
            <w:r>
              <w:t xml:space="preserve"> </w:t>
            </w:r>
            <w:r>
              <w:rPr>
                <w:sz w:val="20"/>
                <w:szCs w:val="20"/>
              </w:rPr>
              <w:t>Disposition to improve</w:t>
            </w:r>
          </w:p>
          <w:p w:rsidR="006C5490" w:rsidRDefault="006C5490" w:rsidP="00ED3204">
            <w:pPr>
              <w:pStyle w:val="Default"/>
              <w:widowControl/>
              <w:spacing w:line="240" w:lineRule="auto"/>
              <w:rPr>
                <w:sz w:val="20"/>
                <w:szCs w:val="20"/>
              </w:rPr>
            </w:pPr>
            <w:r>
              <w:rPr>
                <w:noProof/>
              </w:rPr>
              <w:t>□</w:t>
            </w:r>
            <w:r>
              <w:t xml:space="preserve"> </w:t>
            </w:r>
            <w:r>
              <w:rPr>
                <w:sz w:val="20"/>
                <w:szCs w:val="20"/>
              </w:rPr>
              <w:t>Ethical Reasoning</w:t>
            </w:r>
          </w:p>
          <w:p w:rsidR="006C5490" w:rsidRDefault="006C5490" w:rsidP="00ED3204">
            <w:pPr>
              <w:pStyle w:val="Default"/>
              <w:widowControl/>
              <w:spacing w:line="240" w:lineRule="auto"/>
            </w:pPr>
            <w:r>
              <w:rPr>
                <w:noProof/>
              </w:rPr>
              <w:t>□</w:t>
            </w:r>
            <w:r>
              <w:t xml:space="preserve"> </w:t>
            </w:r>
            <w:r>
              <w:rPr>
                <w:sz w:val="20"/>
                <w:szCs w:val="20"/>
              </w:rPr>
              <w:t>Respecting diverse ways of knowing</w:t>
            </w:r>
          </w:p>
          <w:p w:rsidR="006C5490" w:rsidRPr="00C53BA9" w:rsidRDefault="006C5490" w:rsidP="00ED3204">
            <w:pPr>
              <w:pStyle w:val="Default"/>
              <w:widowControl/>
              <w:spacing w:line="240" w:lineRule="auto"/>
              <w:rPr>
                <w:rFonts w:cs="Times New Roman"/>
                <w:color w:val="auto"/>
                <w:kern w:val="0"/>
              </w:rPr>
            </w:pPr>
            <w:r>
              <w:rPr>
                <w:noProof/>
              </w:rPr>
              <w:t>□</w:t>
            </w:r>
            <w:r>
              <w:t xml:space="preserve"> </w:t>
            </w:r>
            <w:r>
              <w:rPr>
                <w:sz w:val="20"/>
                <w:szCs w:val="20"/>
              </w:rPr>
              <w:t>Other: _______________________</w:t>
            </w: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pStyle w:val="Default"/>
              <w:widowControl/>
              <w:spacing w:line="240" w:lineRule="auto"/>
              <w:rPr>
                <w:rFonts w:cs="Times New Roman"/>
                <w:color w:val="auto"/>
                <w:kern w:val="0"/>
              </w:rPr>
            </w:pPr>
          </w:p>
        </w:tc>
      </w:tr>
      <w:tr w:rsidR="00ED3204" w:rsidTr="008179F1">
        <w:trPr>
          <w:trHeight w:val="1407"/>
        </w:trPr>
        <w:tc>
          <w:tcPr>
            <w:tcW w:w="3880" w:type="dxa"/>
            <w:tcBorders>
              <w:top w:val="single" w:sz="8" w:space="0" w:color="auto"/>
              <w:left w:val="single" w:sz="8" w:space="0" w:color="auto"/>
              <w:bottom w:val="single" w:sz="8" w:space="0" w:color="auto"/>
              <w:right w:val="single" w:sz="8" w:space="0" w:color="auto"/>
            </w:tcBorders>
          </w:tcPr>
          <w:p w:rsidR="006C5490" w:rsidRDefault="006C5490" w:rsidP="00ED3204">
            <w:pPr>
              <w:pStyle w:val="Default"/>
              <w:widowControl/>
              <w:spacing w:line="240" w:lineRule="auto"/>
            </w:pPr>
            <w:r>
              <w:rPr>
                <w:b/>
                <w:bCs/>
                <w:sz w:val="23"/>
                <w:szCs w:val="23"/>
              </w:rPr>
              <w:t>Community Engagement</w:t>
            </w:r>
          </w:p>
          <w:p w:rsidR="006C5490" w:rsidRDefault="006C5490" w:rsidP="00ED3204">
            <w:pPr>
              <w:pStyle w:val="Default"/>
              <w:widowControl/>
              <w:spacing w:line="240" w:lineRule="auto"/>
              <w:rPr>
                <w:sz w:val="20"/>
                <w:szCs w:val="20"/>
              </w:rPr>
            </w:pPr>
            <w:r>
              <w:rPr>
                <w:noProof/>
              </w:rPr>
              <w:t>□</w:t>
            </w:r>
            <w:r>
              <w:t xml:space="preserve"> </w:t>
            </w:r>
            <w:r>
              <w:rPr>
                <w:sz w:val="20"/>
                <w:szCs w:val="20"/>
              </w:rPr>
              <w:t>Civic Engagement</w:t>
            </w:r>
          </w:p>
          <w:p w:rsidR="006C5490" w:rsidRDefault="006C5490" w:rsidP="00ED3204">
            <w:pPr>
              <w:pStyle w:val="Default"/>
              <w:widowControl/>
              <w:spacing w:line="240" w:lineRule="auto"/>
              <w:rPr>
                <w:sz w:val="20"/>
                <w:szCs w:val="20"/>
              </w:rPr>
            </w:pPr>
            <w:r>
              <w:rPr>
                <w:noProof/>
              </w:rPr>
              <w:t>□</w:t>
            </w:r>
            <w:r>
              <w:t xml:space="preserve"> </w:t>
            </w:r>
            <w:r>
              <w:rPr>
                <w:sz w:val="20"/>
                <w:szCs w:val="20"/>
              </w:rPr>
              <w:t>Global Learning</w:t>
            </w:r>
          </w:p>
          <w:p w:rsidR="006C5490" w:rsidRDefault="006C5490" w:rsidP="00ED3204">
            <w:pPr>
              <w:pStyle w:val="Default"/>
              <w:widowControl/>
              <w:spacing w:line="240" w:lineRule="auto"/>
            </w:pPr>
            <w:r>
              <w:rPr>
                <w:noProof/>
              </w:rPr>
              <w:t>□</w:t>
            </w:r>
            <w:r>
              <w:t xml:space="preserve"> </w:t>
            </w:r>
            <w:r>
              <w:rPr>
                <w:sz w:val="20"/>
                <w:szCs w:val="20"/>
              </w:rPr>
              <w:t>Intercultural Competence</w:t>
            </w:r>
          </w:p>
          <w:p w:rsidR="006C5490" w:rsidRDefault="006C5490" w:rsidP="00ED3204">
            <w:pPr>
              <w:pStyle w:val="Default"/>
              <w:widowControl/>
              <w:spacing w:line="240" w:lineRule="auto"/>
            </w:pPr>
            <w:r>
              <w:rPr>
                <w:noProof/>
              </w:rPr>
              <w:t>□</w:t>
            </w:r>
            <w:r>
              <w:t xml:space="preserve"> </w:t>
            </w:r>
            <w:r>
              <w:rPr>
                <w:sz w:val="20"/>
                <w:szCs w:val="20"/>
              </w:rPr>
              <w:t>Other: _______________________</w:t>
            </w:r>
          </w:p>
          <w:p w:rsidR="006C5490" w:rsidRPr="00C53BA9" w:rsidRDefault="006C5490" w:rsidP="00ED3204">
            <w:pPr>
              <w:pStyle w:val="Default"/>
              <w:widowControl/>
              <w:spacing w:line="240" w:lineRule="auto"/>
              <w:rPr>
                <w:rFonts w:cs="Times New Roman"/>
                <w:color w:val="auto"/>
                <w:kern w:val="0"/>
              </w:rPr>
            </w:pPr>
          </w:p>
        </w:tc>
        <w:tc>
          <w:tcPr>
            <w:tcW w:w="5940" w:type="dxa"/>
            <w:tcBorders>
              <w:top w:val="single" w:sz="8" w:space="0" w:color="auto"/>
              <w:left w:val="single" w:sz="8" w:space="0" w:color="auto"/>
              <w:bottom w:val="single" w:sz="8" w:space="0" w:color="auto"/>
              <w:right w:val="single" w:sz="8" w:space="0" w:color="auto"/>
            </w:tcBorders>
          </w:tcPr>
          <w:p w:rsidR="006C5490" w:rsidRPr="00C53BA9" w:rsidRDefault="006C5490" w:rsidP="00ED3204">
            <w:pPr>
              <w:spacing w:after="0" w:line="240" w:lineRule="auto"/>
              <w:rPr>
                <w:rFonts w:cs="Times New Roman"/>
                <w:color w:val="auto"/>
                <w:kern w:val="0"/>
                <w:sz w:val="24"/>
                <w:szCs w:val="24"/>
              </w:rPr>
            </w:pPr>
          </w:p>
        </w:tc>
      </w:tr>
    </w:tbl>
    <w:p w:rsidR="006C5490" w:rsidRPr="00ED3204" w:rsidRDefault="00D3062C" w:rsidP="006C5490">
      <w:r w:rsidRPr="00ED3204">
        <w:rPr>
          <w:b/>
          <w:bCs/>
        </w:rPr>
        <w:t xml:space="preserve">Part 1 – Learning inventory. </w:t>
      </w:r>
      <w:r w:rsidRPr="00ED3204">
        <w:t xml:space="preserve">Use the list below to do an inventory of the skills and competencies you developed in your experiences (use one worksheet per experience). For each key skill, explain HOW you used it by providing a specific example. An effective story structure for this can be to use the CAR technique (Context + Action + Result).  For more help check out the related Skills and Experience SAMPLE REFLECTIONS. </w:t>
      </w:r>
    </w:p>
    <w:p w:rsidR="00D3062C" w:rsidRPr="00ED3204" w:rsidRDefault="00D3062C" w:rsidP="00ED3204">
      <w:pPr>
        <w:rPr>
          <w:sz w:val="24"/>
          <w:szCs w:val="24"/>
        </w:rPr>
        <w:sectPr w:rsidR="00D3062C" w:rsidRPr="00ED3204">
          <w:type w:val="continuous"/>
          <w:pgSz w:w="12240" w:h="15840"/>
          <w:pgMar w:top="1440" w:right="1440" w:bottom="1440" w:left="1440" w:header="720" w:footer="720" w:gutter="0"/>
          <w:cols w:space="720"/>
          <w:noEndnote/>
        </w:sectPr>
      </w:pPr>
      <w:r w:rsidRPr="006C5490">
        <w:rPr>
          <w:rStyle w:val="Strong"/>
          <w:sz w:val="24"/>
          <w:szCs w:val="24"/>
        </w:rPr>
        <w:t xml:space="preserve">Name of My Experience: </w:t>
      </w:r>
    </w:p>
    <w:p w:rsidR="00D3062C" w:rsidRPr="00ED3204" w:rsidRDefault="00D3062C">
      <w:pPr>
        <w:widowControl/>
        <w:spacing w:after="160" w:line="256" w:lineRule="auto"/>
        <w:rPr>
          <w:rFonts w:cstheme="minorBidi"/>
          <w:color w:val="auto"/>
          <w:kern w:val="0"/>
        </w:rPr>
      </w:pPr>
      <w:r w:rsidRPr="00ED3204">
        <w:rPr>
          <w:b/>
          <w:bCs/>
        </w:rPr>
        <w:lastRenderedPageBreak/>
        <w:t>Part 2 – Deep Reflection.</w:t>
      </w:r>
      <w:r w:rsidRPr="00ED3204">
        <w:t xml:space="preserve"> Using the same experience from Part 1, take your reflections deeper to pull out valuable insights about yourself and your experience that you can weave into stories in job interviews, applications for grad school, or to help inform your career decisions. </w:t>
      </w:r>
    </w:p>
    <w:p w:rsidR="00D3062C" w:rsidRDefault="00D3062C">
      <w:pPr>
        <w:overflowPunct/>
        <w:spacing w:after="0" w:line="240" w:lineRule="auto"/>
        <w:rPr>
          <w:rFonts w:cstheme="minorBidi"/>
          <w:color w:val="auto"/>
          <w:kern w:val="0"/>
          <w:sz w:val="24"/>
          <w:szCs w:val="24"/>
        </w:rPr>
      </w:pPr>
    </w:p>
    <w:p w:rsidR="00A06BA1" w:rsidRDefault="00A06BA1">
      <w:pPr>
        <w:overflowPunct/>
        <w:spacing w:after="0" w:line="240" w:lineRule="auto"/>
        <w:rPr>
          <w:rFonts w:cstheme="minorBidi"/>
          <w:color w:val="auto"/>
          <w:kern w:val="0"/>
          <w:sz w:val="24"/>
          <w:szCs w:val="24"/>
        </w:rPr>
        <w:sectPr w:rsidR="00A06BA1">
          <w:type w:val="continuous"/>
          <w:pgSz w:w="12240" w:h="15840"/>
          <w:pgMar w:top="1440" w:right="1440" w:bottom="1440" w:left="1440" w:header="720" w:footer="720" w:gutter="0"/>
          <w:cols w:space="720"/>
          <w:noEndnote/>
        </w:sectPr>
      </w:pPr>
    </w:p>
    <w:tbl>
      <w:tblPr>
        <w:tblW w:w="10349" w:type="dxa"/>
        <w:tblInd w:w="-440" w:type="dxa"/>
        <w:tblLayout w:type="fixed"/>
        <w:tblCellMar>
          <w:left w:w="0" w:type="dxa"/>
          <w:right w:w="0" w:type="dxa"/>
        </w:tblCellMar>
        <w:tblLook w:val="0000" w:firstRow="0" w:lastRow="0" w:firstColumn="0" w:lastColumn="0" w:noHBand="0" w:noVBand="0"/>
      </w:tblPr>
      <w:tblGrid>
        <w:gridCol w:w="3528"/>
        <w:gridCol w:w="6821"/>
      </w:tblGrid>
      <w:tr w:rsidR="00D3062C" w:rsidTr="00A06BA1">
        <w:trPr>
          <w:trHeight w:val="390"/>
        </w:trPr>
        <w:tc>
          <w:tcPr>
            <w:tcW w:w="3528"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r>
              <w:rPr>
                <w:b/>
                <w:bCs/>
                <w:sz w:val="24"/>
                <w:szCs w:val="24"/>
              </w:rPr>
              <w:t>Deep Reflection Questions…</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pPr>
          </w:p>
          <w:p w:rsidR="00D3062C" w:rsidRDefault="00D3062C">
            <w:pPr>
              <w:spacing w:after="0" w:line="240" w:lineRule="auto"/>
              <w:rPr>
                <w:rFonts w:cstheme="minorBidi"/>
                <w:color w:val="auto"/>
                <w:kern w:val="0"/>
                <w:sz w:val="24"/>
                <w:szCs w:val="24"/>
              </w:rPr>
            </w:pPr>
          </w:p>
        </w:tc>
      </w:tr>
      <w:tr w:rsidR="00D3062C" w:rsidTr="00A06BA1">
        <w:trPr>
          <w:trHeight w:val="1139"/>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What was the most challenging thing about this experience? How did I overcome it?</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tc>
      </w:tr>
      <w:tr w:rsidR="00D3062C" w:rsidTr="00A06BA1">
        <w:trPr>
          <w:trHeight w:val="1212"/>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 xml:space="preserve">What results or accomplishments came from my work? How did I achieve my goals? </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tc>
      </w:tr>
      <w:tr w:rsidR="00D3062C" w:rsidTr="00A06BA1">
        <w:trPr>
          <w:trHeight w:val="1167"/>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What impact did I have on those around me, or the environment I was in?</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tc>
      </w:tr>
      <w:tr w:rsidR="00D3062C" w:rsidTr="00A06BA1">
        <w:trPr>
          <w:trHeight w:val="1273"/>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 xml:space="preserve">How did this experience change me? What do I do or see differently now? </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p w:rsidR="00A06BA1" w:rsidRDefault="00A06BA1">
            <w:pPr>
              <w:spacing w:after="0" w:line="240" w:lineRule="auto"/>
              <w:rPr>
                <w:rFonts w:cstheme="minorBidi"/>
                <w:color w:val="auto"/>
                <w:kern w:val="0"/>
                <w:sz w:val="24"/>
                <w:szCs w:val="24"/>
              </w:rPr>
            </w:pPr>
          </w:p>
        </w:tc>
      </w:tr>
      <w:tr w:rsidR="00D3062C" w:rsidTr="00A06BA1">
        <w:trPr>
          <w:trHeight w:val="1380"/>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What was the most significant thing about this experience for a potential employer? How could this experience help you make a bigger contribution?</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tc>
      </w:tr>
      <w:tr w:rsidR="00D3062C" w:rsidTr="00A06BA1">
        <w:trPr>
          <w:trHeight w:val="1441"/>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pPr>
            <w:r>
              <w:t>What is the biggest thing I learned? Why does it matter? How will I apply it in the future?</w:t>
            </w:r>
          </w:p>
          <w:p w:rsidR="00D3062C" w:rsidRDefault="00D3062C">
            <w:pPr>
              <w:spacing w:after="0" w:line="240" w:lineRule="auto"/>
              <w:rPr>
                <w:rFonts w:cstheme="minorBidi"/>
                <w:color w:val="auto"/>
                <w:kern w:val="0"/>
                <w:sz w:val="24"/>
                <w:szCs w:val="24"/>
              </w:rPr>
            </w:pP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tc>
      </w:tr>
      <w:tr w:rsidR="00D3062C" w:rsidTr="00A06BA1">
        <w:trPr>
          <w:trHeight w:val="436"/>
        </w:trPr>
        <w:tc>
          <w:tcPr>
            <w:tcW w:w="3528" w:type="dxa"/>
            <w:tcBorders>
              <w:top w:val="single" w:sz="8" w:space="0" w:color="auto"/>
              <w:left w:val="single" w:sz="8" w:space="0" w:color="auto"/>
              <w:bottom w:val="single" w:sz="8" w:space="0" w:color="auto"/>
              <w:right w:val="single" w:sz="8" w:space="0" w:color="auto"/>
            </w:tcBorders>
          </w:tcPr>
          <w:p w:rsidR="00D3062C" w:rsidRDefault="00D3062C">
            <w:pPr>
              <w:pStyle w:val="Default"/>
              <w:widowControl/>
              <w:spacing w:line="240" w:lineRule="auto"/>
              <w:rPr>
                <w:rFonts w:cstheme="minorBidi"/>
                <w:color w:val="auto"/>
                <w:kern w:val="0"/>
              </w:rPr>
            </w:pPr>
            <w:r>
              <w:t>Did it reveal any areas for future growth? Certain skills or knowledge that I want to improve? What specific goals can I set to grow in these specific areas?</w:t>
            </w:r>
          </w:p>
        </w:tc>
        <w:tc>
          <w:tcPr>
            <w:tcW w:w="6821" w:type="dxa"/>
            <w:tcBorders>
              <w:top w:val="single" w:sz="8" w:space="0" w:color="auto"/>
              <w:left w:val="single" w:sz="8" w:space="0" w:color="auto"/>
              <w:bottom w:val="single" w:sz="8" w:space="0" w:color="auto"/>
              <w:right w:val="single" w:sz="8" w:space="0" w:color="auto"/>
            </w:tcBorders>
          </w:tcPr>
          <w:p w:rsidR="00D3062C" w:rsidRDefault="00D3062C">
            <w:pPr>
              <w:spacing w:after="0" w:line="240" w:lineRule="auto"/>
              <w:rPr>
                <w:rFonts w:cstheme="minorBidi"/>
                <w:color w:val="auto"/>
                <w:kern w:val="0"/>
                <w:sz w:val="24"/>
                <w:szCs w:val="24"/>
              </w:rPr>
            </w:pPr>
          </w:p>
        </w:tc>
      </w:tr>
    </w:tbl>
    <w:p w:rsidR="00C53BA9" w:rsidRPr="00C53BA9" w:rsidRDefault="00D3062C" w:rsidP="00A06BA1">
      <w:pPr>
        <w:rPr>
          <w:rFonts w:cs="Times New Roman"/>
          <w:color w:val="auto"/>
          <w:kern w:val="0"/>
          <w:sz w:val="24"/>
          <w:szCs w:val="24"/>
        </w:rPr>
      </w:pPr>
      <w:r>
        <w:t>*http://www.queensu.ca/provost/teaching-and-learning/learning-outcomes-queens</w:t>
      </w:r>
      <w:bookmarkStart w:id="0" w:name="_GoBack"/>
      <w:bookmarkEnd w:id="0"/>
    </w:p>
    <w:p w:rsidR="00C53BA9" w:rsidRDefault="00C53BA9" w:rsidP="00C53BA9">
      <w:r>
        <w:rPr>
          <w:rFonts w:ascii="Helvetica" w:hAnsi="Helvetica" w:cs="Helvetica"/>
        </w:rPr>
        <w:t xml:space="preserve">              </w:t>
      </w:r>
    </w:p>
    <w:sectPr w:rsidR="00C53BA9" w:rsidSect="00D3062C">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3BA9" w:rsidRDefault="00C53BA9" w:rsidP="00C53BA9">
      <w:pPr>
        <w:spacing w:after="0" w:line="240" w:lineRule="auto"/>
      </w:pPr>
      <w:r>
        <w:separator/>
      </w:r>
    </w:p>
  </w:endnote>
  <w:endnote w:type="continuationSeparator" w:id="0">
    <w:p w:rsidR="00C53BA9" w:rsidRDefault="00C53BA9" w:rsidP="00C5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F1" w:rsidRPr="008179F1" w:rsidRDefault="008179F1" w:rsidP="008179F1">
    <w:pPr>
      <w:pStyle w:val="Footer"/>
      <w:jc w:val="right"/>
      <w:rPr>
        <w:sz w:val="20"/>
        <w:szCs w:val="20"/>
      </w:rPr>
    </w:pPr>
    <w:r w:rsidRPr="008179F1">
      <w:rPr>
        <w:rFonts w:ascii="Helvetica" w:hAnsi="Helvetica" w:cs="Helvetica"/>
        <w:sz w:val="20"/>
        <w:szCs w:val="20"/>
      </w:rPr>
      <w:t>© Career Services 2017 | careers.queensu.ca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3BA9" w:rsidRDefault="00C53BA9" w:rsidP="00C53BA9">
      <w:pPr>
        <w:spacing w:after="0" w:line="240" w:lineRule="auto"/>
      </w:pPr>
      <w:r>
        <w:separator/>
      </w:r>
    </w:p>
  </w:footnote>
  <w:footnote w:type="continuationSeparator" w:id="0">
    <w:p w:rsidR="00C53BA9" w:rsidRDefault="00C53BA9" w:rsidP="00C5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3204" w:rsidRDefault="00A06B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2049" type="#_x0000_t75" style="position:absolute;margin-left:486.2pt;margin-top:-29.65pt;width:112.05pt;height:85.2pt;z-index:251660288;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wrapcoords="7973 3032 7683 9095 3044 12126 2464 12884 2030 14211 2030 17432 3044 18189 7393 18379 19136 18379 19570 13642 18411 13263 12757 12126 13917 9663 13627 3032 7973 3032">
          <v:imagedata r:id="rId1" o:title=""/>
          <w10:wrap type="through" anchorx="page"/>
        </v:shape>
      </w:pict>
    </w:r>
    <w:r>
      <w:rPr>
        <w:noProof/>
      </w:rPr>
      <w:pict>
        <v:shape id="Picture 11" o:spid="_x0000_s2050" type="#_x0000_t75" style="position:absolute;margin-left:0;margin-top:-35.85pt;width:197.85pt;height:96.75pt;z-index:251659264;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wrapcoords="-82 0 -82 21265 245 21265 21600 0 -82 0">
          <v:imagedata r:id="rId2" o:title=""/>
          <w10:wrap type="through" anchorx="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9F1" w:rsidRDefault="00A06BA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486.2pt;margin-top:-27.65pt;width:112.05pt;height:85.2pt;z-index:251663360;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wrapcoords="7973 3032 7683 9095 3044 12126 2464 12884 2030 14211 2030 17432 3044 18189 7393 18379 19136 18379 19570 13642 18411 13263 12757 12126 13917 9663 13627 3032 7973 3032">
          <v:imagedata r:id="rId1" o:title=""/>
          <w10:wrap type="through" anchorx="page"/>
        </v:shape>
      </w:pict>
    </w:r>
    <w:r>
      <w:rPr>
        <w:noProof/>
      </w:rPr>
      <w:pict>
        <v:shape id="_x0000_s2052" type="#_x0000_t75" style="position:absolute;margin-left:0;margin-top:-35.6pt;width:197.85pt;height:96.75pt;z-index:251662336;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 wrapcoords="-82 0 -82 21265 245 21265 21600 0 -82 0">
          <v:imagedata r:id="rId2" o:title=""/>
          <w10:wrap type="through" anchorx="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2053"/>
    <o:shapelayout v:ext="edit">
      <o:idmap v:ext="edit" data="2"/>
    </o:shapelayout>
  </w:hdrShapeDefaults>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062C"/>
    <w:rsid w:val="00332B94"/>
    <w:rsid w:val="006C5490"/>
    <w:rsid w:val="008179F1"/>
    <w:rsid w:val="00A06BA1"/>
    <w:rsid w:val="00C53BA9"/>
    <w:rsid w:val="00D3062C"/>
    <w:rsid w:val="00ED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563A2A4A"/>
  <w14:defaultImageDpi w14:val="0"/>
  <w15:docId w15:val="{D7ACAD46-6498-4E6C-B55E-D14305FA7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paragraph" w:styleId="Heading1">
    <w:name w:val="heading 1"/>
    <w:basedOn w:val="Normal"/>
    <w:next w:val="Normal"/>
    <w:link w:val="Heading1Char"/>
    <w:uiPriority w:val="9"/>
    <w:qFormat/>
    <w:rsid w:val="00C53BA9"/>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680"/>
        <w:tab w:val="right" w:pos="9360"/>
      </w:tabs>
      <w:spacing w:after="0" w:line="276" w:lineRule="auto"/>
    </w:pPr>
    <w:rPr>
      <w:sz w:val="22"/>
      <w:szCs w:val="22"/>
    </w:rPr>
  </w:style>
  <w:style w:type="character" w:customStyle="1" w:styleId="FooterChar">
    <w:name w:val="Footer Char"/>
    <w:basedOn w:val="DefaultParagraphFont"/>
    <w:link w:val="Footer"/>
    <w:uiPriority w:val="99"/>
    <w:semiHidden/>
    <w:rsid w:val="00D3062C"/>
    <w:rPr>
      <w:rFonts w:ascii="Calibri" w:hAnsi="Calibri" w:cs="Calibri"/>
      <w:color w:val="000000"/>
      <w:kern w:val="28"/>
      <w:sz w:val="20"/>
      <w:szCs w:val="20"/>
    </w:rPr>
  </w:style>
  <w:style w:type="paragraph" w:customStyle="1" w:styleId="Default">
    <w:name w:val="Default"/>
    <w:uiPriority w:val="99"/>
    <w:pPr>
      <w:widowControl w:val="0"/>
      <w:overflowPunct w:val="0"/>
      <w:autoSpaceDE w:val="0"/>
      <w:autoSpaceDN w:val="0"/>
      <w:adjustRightInd w:val="0"/>
      <w:spacing w:line="256" w:lineRule="auto"/>
    </w:pPr>
    <w:rPr>
      <w:rFonts w:ascii="Calibri" w:hAnsi="Calibri" w:cs="Calibri"/>
      <w:color w:val="000000"/>
      <w:kern w:val="28"/>
      <w:sz w:val="24"/>
      <w:szCs w:val="24"/>
    </w:rPr>
  </w:style>
  <w:style w:type="paragraph" w:styleId="Header">
    <w:name w:val="header"/>
    <w:basedOn w:val="Normal"/>
    <w:link w:val="HeaderChar"/>
    <w:uiPriority w:val="99"/>
    <w:unhideWhenUsed/>
    <w:rsid w:val="00C53BA9"/>
    <w:pPr>
      <w:tabs>
        <w:tab w:val="center" w:pos="4680"/>
        <w:tab w:val="right" w:pos="9360"/>
      </w:tabs>
    </w:pPr>
  </w:style>
  <w:style w:type="character" w:customStyle="1" w:styleId="HeaderChar">
    <w:name w:val="Header Char"/>
    <w:basedOn w:val="DefaultParagraphFont"/>
    <w:link w:val="Header"/>
    <w:uiPriority w:val="99"/>
    <w:rsid w:val="00C53BA9"/>
    <w:rPr>
      <w:rFonts w:ascii="Calibri" w:hAnsi="Calibri" w:cs="Calibri"/>
      <w:color w:val="000000"/>
      <w:kern w:val="28"/>
      <w:sz w:val="20"/>
      <w:szCs w:val="20"/>
    </w:rPr>
  </w:style>
  <w:style w:type="character" w:customStyle="1" w:styleId="Heading1Char">
    <w:name w:val="Heading 1 Char"/>
    <w:basedOn w:val="DefaultParagraphFont"/>
    <w:link w:val="Heading1"/>
    <w:uiPriority w:val="9"/>
    <w:rsid w:val="00C53BA9"/>
    <w:rPr>
      <w:rFonts w:asciiTheme="majorHAnsi" w:eastAsiaTheme="majorEastAsia" w:hAnsiTheme="majorHAnsi" w:cstheme="majorBidi"/>
      <w:b/>
      <w:bCs/>
      <w:color w:val="000000"/>
      <w:kern w:val="32"/>
      <w:sz w:val="32"/>
      <w:szCs w:val="32"/>
    </w:rPr>
  </w:style>
  <w:style w:type="character" w:styleId="Strong">
    <w:name w:val="Strong"/>
    <w:basedOn w:val="DefaultParagraphFont"/>
    <w:uiPriority w:val="22"/>
    <w:qFormat/>
    <w:rsid w:val="00C53BA9"/>
    <w:rPr>
      <w:b/>
      <w:bCs/>
    </w:rPr>
  </w:style>
  <w:style w:type="paragraph" w:styleId="Title">
    <w:name w:val="Title"/>
    <w:basedOn w:val="Normal"/>
    <w:next w:val="Normal"/>
    <w:link w:val="TitleChar"/>
    <w:uiPriority w:val="10"/>
    <w:qFormat/>
    <w:rsid w:val="006C5490"/>
    <w:pPr>
      <w:spacing w:before="240" w:after="60"/>
      <w:jc w:val="center"/>
      <w:outlineLvl w:val="0"/>
    </w:pPr>
    <w:rPr>
      <w:rFonts w:asciiTheme="majorHAnsi" w:eastAsiaTheme="majorEastAsia" w:hAnsiTheme="majorHAnsi" w:cstheme="majorBidi"/>
      <w:b/>
      <w:bCs/>
      <w:sz w:val="32"/>
      <w:szCs w:val="32"/>
    </w:rPr>
  </w:style>
  <w:style w:type="character" w:customStyle="1" w:styleId="TitleChar">
    <w:name w:val="Title Char"/>
    <w:basedOn w:val="DefaultParagraphFont"/>
    <w:link w:val="Title"/>
    <w:uiPriority w:val="10"/>
    <w:rsid w:val="006C5490"/>
    <w:rPr>
      <w:rFonts w:asciiTheme="majorHAnsi" w:eastAsiaTheme="majorEastAsia" w:hAnsiTheme="majorHAnsi" w:cstheme="majorBidi"/>
      <w:b/>
      <w:bCs/>
      <w:color w:val="000000"/>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BC7D4-7CD1-4109-B600-95F4F2FF5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393</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Miguel Hahn</cp:lastModifiedBy>
  <cp:revision>2</cp:revision>
  <dcterms:created xsi:type="dcterms:W3CDTF">2017-11-30T13:53:00Z</dcterms:created>
  <dcterms:modified xsi:type="dcterms:W3CDTF">2017-11-30T15:30:00Z</dcterms:modified>
</cp:coreProperties>
</file>